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9DA81" w14:textId="77777777" w:rsidR="007516F1" w:rsidRPr="00167345" w:rsidRDefault="007516F1" w:rsidP="007516F1">
      <w:pPr>
        <w:tabs>
          <w:tab w:val="left" w:pos="1134"/>
        </w:tabs>
        <w:rPr>
          <w:rFonts w:ascii="Lato" w:hAnsi="Lato"/>
          <w:b/>
          <w:color w:val="44546A"/>
          <w:sz w:val="28"/>
          <w:szCs w:val="28"/>
        </w:rPr>
      </w:pPr>
    </w:p>
    <w:p w14:paraId="2C449283" w14:textId="77777777" w:rsidR="007516F1" w:rsidRPr="00167345" w:rsidRDefault="007516F1" w:rsidP="007516F1">
      <w:pPr>
        <w:tabs>
          <w:tab w:val="left" w:pos="1080"/>
        </w:tabs>
        <w:rPr>
          <w:rFonts w:ascii="Lato" w:hAnsi="Lato"/>
          <w:color w:val="44546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3027"/>
      </w:tblGrid>
      <w:tr w:rsidR="007516F1" w:rsidRPr="00167345" w14:paraId="18721318" w14:textId="77777777" w:rsidTr="008F7451">
        <w:tc>
          <w:tcPr>
            <w:tcW w:w="5495" w:type="dxa"/>
            <w:shd w:val="clear" w:color="auto" w:fill="D9E2F3" w:themeFill="accent1" w:themeFillTint="33"/>
          </w:tcPr>
          <w:p w14:paraId="5DB575C4" w14:textId="3C467242" w:rsidR="007516F1" w:rsidRPr="00167345" w:rsidRDefault="008F745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  <w:b/>
                <w:color w:val="44546A"/>
              </w:rPr>
            </w:pPr>
            <w:r w:rsidRPr="00167345">
              <w:rPr>
                <w:rFonts w:ascii="Lato" w:hAnsi="Lato"/>
                <w:b/>
                <w:color w:val="44546A"/>
              </w:rPr>
              <w:t>SPECIFICATION</w:t>
            </w:r>
          </w:p>
        </w:tc>
        <w:tc>
          <w:tcPr>
            <w:tcW w:w="3027" w:type="dxa"/>
            <w:shd w:val="clear" w:color="auto" w:fill="D9E2F3" w:themeFill="accent1" w:themeFillTint="33"/>
          </w:tcPr>
          <w:p w14:paraId="1573D9AA" w14:textId="77777777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  <w:b/>
                <w:color w:val="44546A"/>
              </w:rPr>
            </w:pPr>
          </w:p>
        </w:tc>
      </w:tr>
      <w:tr w:rsidR="007516F1" w:rsidRPr="00167345" w14:paraId="6FACA48B" w14:textId="77777777" w:rsidTr="00FB7CDB">
        <w:tc>
          <w:tcPr>
            <w:tcW w:w="5495" w:type="dxa"/>
          </w:tcPr>
          <w:p w14:paraId="6B534C5E" w14:textId="77777777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</w:rPr>
            </w:pPr>
            <w:r w:rsidRPr="00167345">
              <w:rPr>
                <w:rFonts w:ascii="Lato" w:hAnsi="Lato"/>
              </w:rPr>
              <w:t xml:space="preserve">Grinding Length between </w:t>
            </w:r>
            <w:proofErr w:type="spellStart"/>
            <w:r w:rsidRPr="00167345">
              <w:rPr>
                <w:rFonts w:ascii="Lato" w:hAnsi="Lato"/>
              </w:rPr>
              <w:t>Centres</w:t>
            </w:r>
            <w:proofErr w:type="spellEnd"/>
          </w:p>
        </w:tc>
        <w:tc>
          <w:tcPr>
            <w:tcW w:w="3027" w:type="dxa"/>
          </w:tcPr>
          <w:p w14:paraId="75A5AB61" w14:textId="77777777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</w:rPr>
            </w:pPr>
            <w:r w:rsidRPr="00167345">
              <w:rPr>
                <w:rFonts w:ascii="Lato" w:hAnsi="Lato"/>
              </w:rPr>
              <w:t>305mm</w:t>
            </w:r>
          </w:p>
        </w:tc>
      </w:tr>
      <w:tr w:rsidR="007516F1" w:rsidRPr="00167345" w14:paraId="4C10CD06" w14:textId="77777777" w:rsidTr="00FB7CDB">
        <w:tc>
          <w:tcPr>
            <w:tcW w:w="5495" w:type="dxa"/>
          </w:tcPr>
          <w:p w14:paraId="4D314F86" w14:textId="77777777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</w:rPr>
            </w:pPr>
            <w:r w:rsidRPr="00167345">
              <w:rPr>
                <w:rFonts w:ascii="Lato" w:hAnsi="Lato"/>
              </w:rPr>
              <w:t>Maximum swing</w:t>
            </w:r>
          </w:p>
        </w:tc>
        <w:tc>
          <w:tcPr>
            <w:tcW w:w="3027" w:type="dxa"/>
          </w:tcPr>
          <w:p w14:paraId="77C49839" w14:textId="77777777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</w:rPr>
            </w:pPr>
            <w:r w:rsidRPr="00167345">
              <w:rPr>
                <w:rFonts w:ascii="Lato" w:hAnsi="Lato"/>
              </w:rPr>
              <w:t>125mm</w:t>
            </w:r>
          </w:p>
        </w:tc>
      </w:tr>
      <w:tr w:rsidR="007516F1" w:rsidRPr="00167345" w14:paraId="169D314F" w14:textId="77777777" w:rsidTr="00FB7CDB">
        <w:tc>
          <w:tcPr>
            <w:tcW w:w="5495" w:type="dxa"/>
          </w:tcPr>
          <w:p w14:paraId="3B964502" w14:textId="77777777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</w:rPr>
            </w:pPr>
            <w:r w:rsidRPr="00167345">
              <w:rPr>
                <w:rFonts w:ascii="Lato" w:hAnsi="Lato"/>
              </w:rPr>
              <w:t xml:space="preserve">Table swivel angle </w:t>
            </w:r>
          </w:p>
        </w:tc>
        <w:tc>
          <w:tcPr>
            <w:tcW w:w="3027" w:type="dxa"/>
          </w:tcPr>
          <w:p w14:paraId="0EE231CD" w14:textId="77777777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</w:rPr>
            </w:pPr>
            <w:r w:rsidRPr="00167345">
              <w:rPr>
                <w:rFonts w:ascii="Lato" w:hAnsi="Lato"/>
              </w:rPr>
              <w:t xml:space="preserve">+/-10º </w:t>
            </w:r>
          </w:p>
        </w:tc>
      </w:tr>
      <w:tr w:rsidR="007516F1" w:rsidRPr="00167345" w14:paraId="1F9E3BAB" w14:textId="77777777" w:rsidTr="00FB7CDB">
        <w:tc>
          <w:tcPr>
            <w:tcW w:w="5495" w:type="dxa"/>
          </w:tcPr>
          <w:p w14:paraId="27796124" w14:textId="77777777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</w:rPr>
            </w:pPr>
            <w:r w:rsidRPr="00167345">
              <w:rPr>
                <w:rFonts w:ascii="Lato" w:hAnsi="Lato"/>
              </w:rPr>
              <w:t>Range of Work head Speeds (inf. Variable)</w:t>
            </w:r>
          </w:p>
        </w:tc>
        <w:tc>
          <w:tcPr>
            <w:tcW w:w="3027" w:type="dxa"/>
          </w:tcPr>
          <w:p w14:paraId="769079D1" w14:textId="7A92809D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</w:rPr>
            </w:pPr>
            <w:r w:rsidRPr="00167345">
              <w:rPr>
                <w:rFonts w:ascii="Lato" w:hAnsi="Lato"/>
              </w:rPr>
              <w:t xml:space="preserve">100 – </w:t>
            </w:r>
            <w:r w:rsidR="00B576A9">
              <w:rPr>
                <w:rFonts w:ascii="Lato" w:hAnsi="Lato"/>
              </w:rPr>
              <w:t>9</w:t>
            </w:r>
            <w:r w:rsidRPr="00167345">
              <w:rPr>
                <w:rFonts w:ascii="Lato" w:hAnsi="Lato"/>
              </w:rPr>
              <w:t>00rpm</w:t>
            </w:r>
          </w:p>
        </w:tc>
      </w:tr>
      <w:tr w:rsidR="007516F1" w:rsidRPr="00167345" w14:paraId="2BFA4C01" w14:textId="77777777" w:rsidTr="00FB7CDB">
        <w:tc>
          <w:tcPr>
            <w:tcW w:w="5495" w:type="dxa"/>
          </w:tcPr>
          <w:p w14:paraId="1463C29A" w14:textId="77777777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</w:rPr>
            </w:pPr>
            <w:r w:rsidRPr="00167345">
              <w:rPr>
                <w:rFonts w:ascii="Lato" w:hAnsi="Lato"/>
              </w:rPr>
              <w:t>Standard Grinding Wheel</w:t>
            </w:r>
          </w:p>
        </w:tc>
        <w:tc>
          <w:tcPr>
            <w:tcW w:w="3027" w:type="dxa"/>
          </w:tcPr>
          <w:p w14:paraId="522D3941" w14:textId="77777777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</w:rPr>
            </w:pPr>
            <w:r w:rsidRPr="00167345">
              <w:rPr>
                <w:rFonts w:ascii="Lato" w:hAnsi="Lato"/>
              </w:rPr>
              <w:t>305  x 38 x 127mm</w:t>
            </w:r>
          </w:p>
        </w:tc>
      </w:tr>
      <w:tr w:rsidR="007516F1" w:rsidRPr="00167345" w14:paraId="1D9D78A7" w14:textId="77777777" w:rsidTr="00FB7CDB">
        <w:tc>
          <w:tcPr>
            <w:tcW w:w="5495" w:type="dxa"/>
          </w:tcPr>
          <w:p w14:paraId="3C429097" w14:textId="77777777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</w:rPr>
            </w:pPr>
            <w:r w:rsidRPr="00167345">
              <w:rPr>
                <w:rFonts w:ascii="Lato" w:hAnsi="Lato"/>
              </w:rPr>
              <w:t>Wheel head Speeds (2)</w:t>
            </w:r>
          </w:p>
        </w:tc>
        <w:tc>
          <w:tcPr>
            <w:tcW w:w="3027" w:type="dxa"/>
          </w:tcPr>
          <w:p w14:paraId="60B1BC9B" w14:textId="77777777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</w:rPr>
            </w:pPr>
            <w:r w:rsidRPr="00167345">
              <w:rPr>
                <w:rFonts w:ascii="Lato" w:hAnsi="Lato"/>
              </w:rPr>
              <w:t>1830 /1988rpm</w:t>
            </w:r>
          </w:p>
        </w:tc>
      </w:tr>
      <w:tr w:rsidR="007516F1" w:rsidRPr="00167345" w14:paraId="1B2A3EA6" w14:textId="77777777" w:rsidTr="00FB7CDB">
        <w:tc>
          <w:tcPr>
            <w:tcW w:w="5495" w:type="dxa"/>
          </w:tcPr>
          <w:p w14:paraId="3D2A5930" w14:textId="77777777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</w:rPr>
            </w:pPr>
            <w:r w:rsidRPr="00167345">
              <w:rPr>
                <w:rFonts w:ascii="Lato" w:hAnsi="Lato"/>
              </w:rPr>
              <w:t>Wheel head motor</w:t>
            </w:r>
          </w:p>
        </w:tc>
        <w:tc>
          <w:tcPr>
            <w:tcW w:w="3027" w:type="dxa"/>
          </w:tcPr>
          <w:p w14:paraId="1CAC5AF6" w14:textId="77777777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</w:rPr>
            </w:pPr>
            <w:r w:rsidRPr="00167345">
              <w:rPr>
                <w:rFonts w:ascii="Lato" w:hAnsi="Lato"/>
              </w:rPr>
              <w:t>2.2Kw</w:t>
            </w:r>
          </w:p>
        </w:tc>
      </w:tr>
      <w:tr w:rsidR="007516F1" w:rsidRPr="00167345" w14:paraId="618FBE76" w14:textId="77777777" w:rsidTr="00FB7CDB">
        <w:tc>
          <w:tcPr>
            <w:tcW w:w="5495" w:type="dxa"/>
          </w:tcPr>
          <w:p w14:paraId="3EB23162" w14:textId="77777777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</w:rPr>
            </w:pPr>
            <w:r w:rsidRPr="00167345">
              <w:rPr>
                <w:rFonts w:ascii="Lato" w:hAnsi="Lato"/>
              </w:rPr>
              <w:t>Cross Traverse of Wheel head</w:t>
            </w:r>
          </w:p>
        </w:tc>
        <w:tc>
          <w:tcPr>
            <w:tcW w:w="3027" w:type="dxa"/>
          </w:tcPr>
          <w:p w14:paraId="551D5697" w14:textId="77777777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</w:rPr>
            </w:pPr>
            <w:r w:rsidRPr="00167345">
              <w:rPr>
                <w:rFonts w:ascii="Lato" w:hAnsi="Lato"/>
              </w:rPr>
              <w:t>98mm</w:t>
            </w:r>
          </w:p>
        </w:tc>
      </w:tr>
      <w:tr w:rsidR="007516F1" w:rsidRPr="00167345" w14:paraId="16F106B1" w14:textId="77777777" w:rsidTr="00FB7CDB">
        <w:tc>
          <w:tcPr>
            <w:tcW w:w="5495" w:type="dxa"/>
          </w:tcPr>
          <w:p w14:paraId="628AAC60" w14:textId="77777777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</w:rPr>
            </w:pPr>
            <w:r w:rsidRPr="00167345">
              <w:rPr>
                <w:rFonts w:ascii="Lato" w:hAnsi="Lato"/>
              </w:rPr>
              <w:t>Approx. Weight</w:t>
            </w:r>
          </w:p>
        </w:tc>
        <w:tc>
          <w:tcPr>
            <w:tcW w:w="3027" w:type="dxa"/>
          </w:tcPr>
          <w:p w14:paraId="7D03D436" w14:textId="77777777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</w:rPr>
            </w:pPr>
            <w:r w:rsidRPr="00167345">
              <w:rPr>
                <w:rFonts w:ascii="Lato" w:hAnsi="Lato"/>
              </w:rPr>
              <w:t>900kg</w:t>
            </w:r>
          </w:p>
        </w:tc>
      </w:tr>
      <w:tr w:rsidR="007516F1" w:rsidRPr="00167345" w14:paraId="38EAE76A" w14:textId="77777777" w:rsidTr="00FB7CDB">
        <w:tc>
          <w:tcPr>
            <w:tcW w:w="5495" w:type="dxa"/>
          </w:tcPr>
          <w:p w14:paraId="379A7D82" w14:textId="4F0DFE8F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</w:rPr>
            </w:pPr>
            <w:r w:rsidRPr="00167345">
              <w:rPr>
                <w:rFonts w:ascii="Lato" w:hAnsi="Lato"/>
              </w:rPr>
              <w:t xml:space="preserve">Machine in </w:t>
            </w:r>
            <w:r w:rsidR="00B576A9">
              <w:rPr>
                <w:rFonts w:ascii="Lato" w:hAnsi="Lato"/>
              </w:rPr>
              <w:t>Metric</w:t>
            </w:r>
            <w:r w:rsidRPr="00167345">
              <w:rPr>
                <w:rFonts w:ascii="Lato" w:hAnsi="Lato"/>
              </w:rPr>
              <w:t xml:space="preserve"> execution</w:t>
            </w:r>
          </w:p>
        </w:tc>
        <w:tc>
          <w:tcPr>
            <w:tcW w:w="3027" w:type="dxa"/>
          </w:tcPr>
          <w:p w14:paraId="3CCDA976" w14:textId="77777777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</w:rPr>
            </w:pPr>
          </w:p>
        </w:tc>
      </w:tr>
    </w:tbl>
    <w:p w14:paraId="26BC954A" w14:textId="77777777" w:rsidR="007516F1" w:rsidRPr="00167345" w:rsidRDefault="007516F1" w:rsidP="007516F1">
      <w:pPr>
        <w:rPr>
          <w:rFonts w:ascii="Lato" w:hAnsi="Lato"/>
        </w:rPr>
      </w:pPr>
    </w:p>
    <w:tbl>
      <w:tblPr>
        <w:tblW w:w="8568" w:type="dxa"/>
        <w:tblLook w:val="01E0" w:firstRow="1" w:lastRow="1" w:firstColumn="1" w:lastColumn="1" w:noHBand="0" w:noVBand="0"/>
      </w:tblPr>
      <w:tblGrid>
        <w:gridCol w:w="8568"/>
      </w:tblGrid>
      <w:tr w:rsidR="007516F1" w:rsidRPr="00167345" w14:paraId="4F9DF71A" w14:textId="77777777" w:rsidTr="008F7451">
        <w:tc>
          <w:tcPr>
            <w:tcW w:w="8568" w:type="dxa"/>
            <w:shd w:val="clear" w:color="auto" w:fill="D9E2F3" w:themeFill="accent1" w:themeFillTint="33"/>
          </w:tcPr>
          <w:p w14:paraId="2BB8122C" w14:textId="77777777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  <w:b/>
                <w:color w:val="44546A"/>
              </w:rPr>
            </w:pPr>
            <w:r w:rsidRPr="00167345">
              <w:rPr>
                <w:rFonts w:ascii="Lato" w:hAnsi="Lato"/>
                <w:b/>
                <w:color w:val="44546A"/>
              </w:rPr>
              <w:t>Machine equipped with</w:t>
            </w:r>
          </w:p>
        </w:tc>
      </w:tr>
      <w:tr w:rsidR="007516F1" w:rsidRPr="00167345" w14:paraId="3AF18A74" w14:textId="77777777" w:rsidTr="00FB7CDB">
        <w:tc>
          <w:tcPr>
            <w:tcW w:w="8568" w:type="dxa"/>
          </w:tcPr>
          <w:p w14:paraId="74214218" w14:textId="77777777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</w:rPr>
            </w:pPr>
            <w:r w:rsidRPr="00167345">
              <w:rPr>
                <w:rFonts w:ascii="Lato" w:hAnsi="Lato"/>
              </w:rPr>
              <w:t>Swing down internal grinding attachment</w:t>
            </w:r>
          </w:p>
        </w:tc>
      </w:tr>
      <w:tr w:rsidR="007516F1" w:rsidRPr="00167345" w14:paraId="7EC3C513" w14:textId="77777777" w:rsidTr="00FB7CDB">
        <w:tc>
          <w:tcPr>
            <w:tcW w:w="8568" w:type="dxa"/>
          </w:tcPr>
          <w:p w14:paraId="480EE714" w14:textId="77777777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</w:rPr>
            </w:pPr>
            <w:r w:rsidRPr="00167345">
              <w:rPr>
                <w:rFonts w:ascii="Lato" w:hAnsi="Lato"/>
              </w:rPr>
              <w:t>Assorted collets</w:t>
            </w:r>
          </w:p>
        </w:tc>
      </w:tr>
      <w:tr w:rsidR="007516F1" w:rsidRPr="00167345" w14:paraId="5609D5BA" w14:textId="77777777" w:rsidTr="00FB7CDB">
        <w:tc>
          <w:tcPr>
            <w:tcW w:w="8568" w:type="dxa"/>
          </w:tcPr>
          <w:p w14:paraId="376C6FCD" w14:textId="77777777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</w:rPr>
            </w:pPr>
            <w:r w:rsidRPr="00167345">
              <w:rPr>
                <w:rFonts w:ascii="Lato" w:hAnsi="Lato"/>
              </w:rPr>
              <w:t>Coolant system</w:t>
            </w:r>
          </w:p>
        </w:tc>
      </w:tr>
      <w:tr w:rsidR="007516F1" w:rsidRPr="00167345" w14:paraId="3F5F9F6E" w14:textId="77777777" w:rsidTr="00FB7CDB">
        <w:tc>
          <w:tcPr>
            <w:tcW w:w="8568" w:type="dxa"/>
          </w:tcPr>
          <w:p w14:paraId="52591AA2" w14:textId="77777777" w:rsidR="007516F1" w:rsidRPr="00167345" w:rsidRDefault="007516F1" w:rsidP="00FB7CDB">
            <w:pPr>
              <w:tabs>
                <w:tab w:val="left" w:pos="1080"/>
                <w:tab w:val="left" w:pos="4680"/>
              </w:tabs>
              <w:rPr>
                <w:rFonts w:ascii="Lato" w:hAnsi="Lato"/>
              </w:rPr>
            </w:pPr>
            <w:r w:rsidRPr="00167345">
              <w:rPr>
                <w:rFonts w:ascii="Lato" w:hAnsi="Lato"/>
              </w:rPr>
              <w:t>Guarding</w:t>
            </w:r>
          </w:p>
        </w:tc>
      </w:tr>
    </w:tbl>
    <w:p w14:paraId="52740BFD" w14:textId="77777777" w:rsidR="007516F1" w:rsidRDefault="007516F1" w:rsidP="007516F1">
      <w:pPr>
        <w:rPr>
          <w:rFonts w:ascii="Lato" w:hAnsi="Lato"/>
        </w:rPr>
      </w:pPr>
    </w:p>
    <w:p w14:paraId="759A15AE" w14:textId="77777777" w:rsidR="008F7451" w:rsidRPr="00167345" w:rsidRDefault="008F7451" w:rsidP="007516F1">
      <w:pPr>
        <w:rPr>
          <w:rFonts w:ascii="Lato" w:hAnsi="Lato"/>
        </w:rPr>
      </w:pPr>
      <w:bookmarkStart w:id="0" w:name="_GoBack"/>
      <w:bookmarkEnd w:id="0"/>
    </w:p>
    <w:sectPr w:rsidR="008F7451" w:rsidRPr="00167345" w:rsidSect="00167345">
      <w:headerReference w:type="default" r:id="rId6"/>
      <w:pgSz w:w="11906" w:h="16838"/>
      <w:pgMar w:top="90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ABCB5" w14:textId="77777777" w:rsidR="008F7451" w:rsidRDefault="008F7451" w:rsidP="008F7451">
      <w:r>
        <w:separator/>
      </w:r>
    </w:p>
  </w:endnote>
  <w:endnote w:type="continuationSeparator" w:id="0">
    <w:p w14:paraId="2E0D74B2" w14:textId="77777777" w:rsidR="008F7451" w:rsidRDefault="008F7451" w:rsidP="008F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altName w:val="Century Gothic"/>
    <w:charset w:val="00"/>
    <w:family w:val="swiss"/>
    <w:pitch w:val="variable"/>
    <w:sig w:usb0="00000003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CB48F" w14:textId="77777777" w:rsidR="008F7451" w:rsidRDefault="008F7451" w:rsidP="008F7451">
      <w:r>
        <w:separator/>
      </w:r>
    </w:p>
  </w:footnote>
  <w:footnote w:type="continuationSeparator" w:id="0">
    <w:p w14:paraId="0C92B87C" w14:textId="77777777" w:rsidR="008F7451" w:rsidRDefault="008F7451" w:rsidP="008F7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FFAC1" w14:textId="0BD2FA24" w:rsidR="008F7451" w:rsidRPr="00126CDB" w:rsidRDefault="008F7451" w:rsidP="005F52A8">
    <w:pPr>
      <w:pStyle w:val="Heading6"/>
      <w:spacing w:before="0" w:after="0"/>
      <w:jc w:val="center"/>
      <w:rPr>
        <w:rFonts w:ascii="Lato" w:hAnsi="Lato" w:cs="Arial"/>
        <w:bCs w:val="0"/>
        <w:color w:val="44546A"/>
        <w:sz w:val="40"/>
        <w:szCs w:val="36"/>
      </w:rPr>
    </w:pPr>
    <w:r w:rsidRPr="00126CDB">
      <w:rPr>
        <w:rFonts w:ascii="Lato" w:hAnsi="Lato" w:cs="Arial"/>
        <w:bCs w:val="0"/>
        <w:color w:val="44546A"/>
        <w:sz w:val="40"/>
        <w:szCs w:val="36"/>
      </w:rPr>
      <w:t>RK INTERNATIONAL MACHINE TOOLS LTD</w:t>
    </w:r>
  </w:p>
  <w:p w14:paraId="7DE3B2A0" w14:textId="77777777" w:rsidR="008F7451" w:rsidRPr="006D23BB" w:rsidRDefault="008F7451" w:rsidP="00DD560E">
    <w:pPr>
      <w:pStyle w:val="Heading7"/>
      <w:spacing w:before="0" w:after="0"/>
      <w:jc w:val="center"/>
      <w:rPr>
        <w:rFonts w:ascii="Lato" w:hAnsi="Lato" w:cs="Arial"/>
        <w:b/>
        <w:bCs/>
        <w:sz w:val="22"/>
        <w:szCs w:val="22"/>
      </w:rPr>
    </w:pPr>
    <w:r w:rsidRPr="006D23BB">
      <w:rPr>
        <w:rFonts w:ascii="Lato" w:hAnsi="Lato" w:cs="Arial"/>
        <w:b/>
        <w:bCs/>
        <w:sz w:val="22"/>
        <w:szCs w:val="22"/>
      </w:rPr>
      <w:t>Europa Trading Estate, Fraser Road, Erith, Kent DA8 1PW. England</w:t>
    </w:r>
  </w:p>
  <w:p w14:paraId="23488F59" w14:textId="77777777" w:rsidR="008F7451" w:rsidRPr="006D23BB" w:rsidRDefault="008F7451" w:rsidP="00DD560E">
    <w:pPr>
      <w:jc w:val="center"/>
      <w:rPr>
        <w:rFonts w:ascii="Lato" w:hAnsi="Lato" w:cs="Arial"/>
        <w:b/>
        <w:bCs/>
        <w:sz w:val="22"/>
        <w:szCs w:val="22"/>
      </w:rPr>
    </w:pPr>
    <w:r w:rsidRPr="006D23BB">
      <w:rPr>
        <w:rFonts w:ascii="Lato" w:hAnsi="Lato" w:cs="Arial"/>
        <w:b/>
        <w:bCs/>
        <w:sz w:val="22"/>
        <w:szCs w:val="22"/>
      </w:rPr>
      <w:t>Tel. No. 01322 447611   Facsimile No. 01322 447618</w:t>
    </w:r>
  </w:p>
  <w:p w14:paraId="31B0207A" w14:textId="77777777" w:rsidR="008F7451" w:rsidRDefault="008F7451" w:rsidP="00DD560E">
    <w:pPr>
      <w:jc w:val="center"/>
      <w:rPr>
        <w:rFonts w:ascii="Lato" w:hAnsi="Lato"/>
        <w:b/>
      </w:rPr>
    </w:pPr>
    <w:r w:rsidRPr="006D23BB">
      <w:rPr>
        <w:rFonts w:ascii="Lato" w:hAnsi="Lato" w:cs="Arial"/>
        <w:b/>
        <w:bCs/>
        <w:sz w:val="22"/>
        <w:szCs w:val="22"/>
      </w:rPr>
      <w:t xml:space="preserve">E-mail: </w:t>
    </w:r>
    <w:r w:rsidRPr="006D23BB">
      <w:rPr>
        <w:rFonts w:ascii="Lato" w:hAnsi="Lato" w:cs="Arial"/>
        <w:b/>
        <w:bCs/>
        <w:color w:val="0000FF"/>
        <w:sz w:val="22"/>
        <w:szCs w:val="22"/>
      </w:rPr>
      <w:t xml:space="preserve">  </w:t>
    </w:r>
    <w:hyperlink r:id="rId1" w:history="1">
      <w:r w:rsidRPr="006D23BB">
        <w:rPr>
          <w:rStyle w:val="Hyperlink"/>
          <w:rFonts w:ascii="Lato" w:hAnsi="Lato" w:cs="Arial"/>
          <w:b/>
          <w:bCs/>
          <w:sz w:val="22"/>
          <w:szCs w:val="22"/>
        </w:rPr>
        <w:t>sales@rk-int.com</w:t>
      </w:r>
    </w:hyperlink>
    <w:r w:rsidRPr="006D23BB">
      <w:rPr>
        <w:rFonts w:ascii="Lato" w:hAnsi="Lato" w:cs="Arial"/>
        <w:b/>
        <w:bCs/>
        <w:color w:val="0000FF"/>
        <w:sz w:val="22"/>
        <w:szCs w:val="22"/>
      </w:rPr>
      <w:tab/>
    </w:r>
    <w:r w:rsidRPr="006D23BB">
      <w:rPr>
        <w:rFonts w:ascii="Lato" w:hAnsi="Lato" w:cs="Arial"/>
        <w:b/>
        <w:bCs/>
        <w:color w:val="0000FF"/>
        <w:sz w:val="22"/>
        <w:szCs w:val="22"/>
      </w:rPr>
      <w:tab/>
    </w:r>
    <w:r w:rsidRPr="006D23BB">
      <w:rPr>
        <w:rFonts w:ascii="Lato" w:hAnsi="Lato" w:cs="Arial"/>
        <w:b/>
        <w:bCs/>
        <w:sz w:val="22"/>
        <w:szCs w:val="22"/>
      </w:rPr>
      <w:t xml:space="preserve">Website: </w:t>
    </w:r>
    <w:hyperlink r:id="rId2" w:history="1">
      <w:r w:rsidRPr="006D23BB">
        <w:rPr>
          <w:rStyle w:val="Hyperlink"/>
          <w:rFonts w:ascii="Lato" w:hAnsi="Lato" w:cs="Arial"/>
          <w:b/>
          <w:bCs/>
          <w:sz w:val="22"/>
          <w:szCs w:val="22"/>
        </w:rPr>
        <w:t>www.rk-int.com</w:t>
      </w:r>
    </w:hyperlink>
  </w:p>
  <w:p w14:paraId="4CDAA550" w14:textId="77777777" w:rsidR="008F7451" w:rsidRDefault="008F7451" w:rsidP="005C09E7">
    <w:pPr>
      <w:rPr>
        <w:rFonts w:ascii="Lato" w:hAnsi="Lato"/>
        <w:b/>
      </w:rPr>
    </w:pPr>
  </w:p>
  <w:p w14:paraId="00A1042A" w14:textId="77777777" w:rsidR="008F7451" w:rsidRPr="00490DAE" w:rsidRDefault="008F7451" w:rsidP="00490DAE">
    <w:pPr>
      <w:pStyle w:val="Heading3"/>
      <w:jc w:val="center"/>
      <w:rPr>
        <w:rFonts w:ascii="Lato" w:hAnsi="Lato"/>
        <w:b/>
        <w:color w:val="44546A"/>
        <w:sz w:val="32"/>
        <w:u w:val="single"/>
      </w:rPr>
    </w:pPr>
    <w:r w:rsidRPr="00490DAE">
      <w:rPr>
        <w:rFonts w:ascii="Lato" w:hAnsi="Lato"/>
        <w:b/>
        <w:color w:val="44546A"/>
        <w:sz w:val="32"/>
      </w:rPr>
      <w:t>QUOTATION</w:t>
    </w:r>
  </w:p>
  <w:p w14:paraId="3A96D7FE" w14:textId="560F6553" w:rsidR="008F7451" w:rsidRPr="008F7451" w:rsidRDefault="008F7451">
    <w:pPr>
      <w:pStyle w:val="Header"/>
      <w:rPr>
        <w:rFonts w:ascii="Lato" w:hAnsi="Lato"/>
        <w:sz w:val="22"/>
      </w:rPr>
    </w:pPr>
    <w:r w:rsidRPr="008F7451">
      <w:rPr>
        <w:rFonts w:ascii="Lato" w:hAnsi="Lato"/>
        <w:sz w:val="22"/>
      </w:rPr>
      <w:t>February 2023</w:t>
    </w:r>
  </w:p>
  <w:p w14:paraId="37D2F4F8" w14:textId="77777777" w:rsidR="008F7451" w:rsidRDefault="008F7451">
    <w:pPr>
      <w:pStyle w:val="Header"/>
    </w:pPr>
  </w:p>
  <w:p w14:paraId="07C70B2C" w14:textId="77777777" w:rsidR="008F7451" w:rsidRPr="00167345" w:rsidRDefault="008F7451" w:rsidP="008F7451">
    <w:pPr>
      <w:tabs>
        <w:tab w:val="left" w:pos="1134"/>
      </w:tabs>
      <w:rPr>
        <w:rFonts w:ascii="Lato" w:hAnsi="Lato"/>
        <w:b/>
        <w:color w:val="44546A"/>
        <w:sz w:val="28"/>
        <w:szCs w:val="28"/>
      </w:rPr>
    </w:pPr>
    <w:r w:rsidRPr="00167345">
      <w:rPr>
        <w:rFonts w:ascii="Lato" w:hAnsi="Lato"/>
        <w:b/>
        <w:color w:val="44546A"/>
        <w:sz w:val="28"/>
        <w:szCs w:val="28"/>
      </w:rPr>
      <w:t xml:space="preserve">Used </w:t>
    </w:r>
    <w:r w:rsidRPr="00167345">
      <w:rPr>
        <w:rFonts w:ascii="Lato" w:hAnsi="Lato"/>
        <w:b/>
        <w:color w:val="44546A"/>
        <w:sz w:val="28"/>
        <w:szCs w:val="28"/>
      </w:rPr>
      <w:tab/>
    </w:r>
    <w:proofErr w:type="spellStart"/>
    <w:r w:rsidRPr="00167345">
      <w:rPr>
        <w:rFonts w:ascii="Lato" w:hAnsi="Lato"/>
        <w:b/>
        <w:color w:val="44546A"/>
        <w:sz w:val="28"/>
        <w:szCs w:val="28"/>
      </w:rPr>
      <w:t>Myford</w:t>
    </w:r>
    <w:proofErr w:type="spellEnd"/>
    <w:r w:rsidRPr="00167345">
      <w:rPr>
        <w:rFonts w:ascii="Lato" w:hAnsi="Lato"/>
        <w:b/>
        <w:color w:val="44546A"/>
        <w:sz w:val="28"/>
        <w:szCs w:val="28"/>
      </w:rPr>
      <w:t xml:space="preserve"> MG12 HM Cylindrical Grinder</w:t>
    </w:r>
  </w:p>
  <w:p w14:paraId="4E49CA59" w14:textId="77777777" w:rsidR="008F7451" w:rsidRDefault="008F74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F1"/>
    <w:rsid w:val="000117CF"/>
    <w:rsid w:val="0001359F"/>
    <w:rsid w:val="00015B41"/>
    <w:rsid w:val="00015BC6"/>
    <w:rsid w:val="00022A2F"/>
    <w:rsid w:val="000237C2"/>
    <w:rsid w:val="000331AD"/>
    <w:rsid w:val="00043D4E"/>
    <w:rsid w:val="00044FA6"/>
    <w:rsid w:val="000538EE"/>
    <w:rsid w:val="00053B31"/>
    <w:rsid w:val="00065867"/>
    <w:rsid w:val="00066F0F"/>
    <w:rsid w:val="00086626"/>
    <w:rsid w:val="00087DB2"/>
    <w:rsid w:val="0009482D"/>
    <w:rsid w:val="000B145B"/>
    <w:rsid w:val="000C0D33"/>
    <w:rsid w:val="000C344A"/>
    <w:rsid w:val="000D1D20"/>
    <w:rsid w:val="000D2276"/>
    <w:rsid w:val="000D22FA"/>
    <w:rsid w:val="000D56C1"/>
    <w:rsid w:val="000D6E3C"/>
    <w:rsid w:val="000E79E7"/>
    <w:rsid w:val="000F0014"/>
    <w:rsid w:val="000F00AD"/>
    <w:rsid w:val="000F19BC"/>
    <w:rsid w:val="001124E4"/>
    <w:rsid w:val="00167F96"/>
    <w:rsid w:val="00170885"/>
    <w:rsid w:val="001710EC"/>
    <w:rsid w:val="00174492"/>
    <w:rsid w:val="00174C3F"/>
    <w:rsid w:val="00185BD8"/>
    <w:rsid w:val="00187FBD"/>
    <w:rsid w:val="00192229"/>
    <w:rsid w:val="001A05BD"/>
    <w:rsid w:val="001A4A1B"/>
    <w:rsid w:val="001A7B41"/>
    <w:rsid w:val="001B2B6A"/>
    <w:rsid w:val="001B5DB6"/>
    <w:rsid w:val="001D6810"/>
    <w:rsid w:val="001E49DD"/>
    <w:rsid w:val="001E4E65"/>
    <w:rsid w:val="001F24B9"/>
    <w:rsid w:val="00210E9D"/>
    <w:rsid w:val="00227A5B"/>
    <w:rsid w:val="002356D6"/>
    <w:rsid w:val="0024737B"/>
    <w:rsid w:val="00262FF6"/>
    <w:rsid w:val="00271AE1"/>
    <w:rsid w:val="002742E3"/>
    <w:rsid w:val="00275554"/>
    <w:rsid w:val="0028234E"/>
    <w:rsid w:val="002828DD"/>
    <w:rsid w:val="00283A32"/>
    <w:rsid w:val="00293028"/>
    <w:rsid w:val="002A5722"/>
    <w:rsid w:val="002B1E18"/>
    <w:rsid w:val="002C4A76"/>
    <w:rsid w:val="002D602E"/>
    <w:rsid w:val="002E425C"/>
    <w:rsid w:val="002F1659"/>
    <w:rsid w:val="002F17F0"/>
    <w:rsid w:val="002F5A52"/>
    <w:rsid w:val="00315F05"/>
    <w:rsid w:val="0031675E"/>
    <w:rsid w:val="00343F79"/>
    <w:rsid w:val="0036630E"/>
    <w:rsid w:val="003750C1"/>
    <w:rsid w:val="003750DD"/>
    <w:rsid w:val="003756D4"/>
    <w:rsid w:val="0037602D"/>
    <w:rsid w:val="00384375"/>
    <w:rsid w:val="0039140A"/>
    <w:rsid w:val="00395C20"/>
    <w:rsid w:val="003965FD"/>
    <w:rsid w:val="003A5C27"/>
    <w:rsid w:val="003A6E00"/>
    <w:rsid w:val="003A7281"/>
    <w:rsid w:val="003B67A4"/>
    <w:rsid w:val="003C00C7"/>
    <w:rsid w:val="003D3A77"/>
    <w:rsid w:val="003D5F4E"/>
    <w:rsid w:val="003E2904"/>
    <w:rsid w:val="003E2B99"/>
    <w:rsid w:val="003F01EC"/>
    <w:rsid w:val="003F1EA5"/>
    <w:rsid w:val="003F23A5"/>
    <w:rsid w:val="003F60BE"/>
    <w:rsid w:val="00402441"/>
    <w:rsid w:val="0042269F"/>
    <w:rsid w:val="00422ADE"/>
    <w:rsid w:val="0042656A"/>
    <w:rsid w:val="00442B1A"/>
    <w:rsid w:val="00447A68"/>
    <w:rsid w:val="00472AED"/>
    <w:rsid w:val="0049086D"/>
    <w:rsid w:val="004913BB"/>
    <w:rsid w:val="00491C62"/>
    <w:rsid w:val="004959BC"/>
    <w:rsid w:val="004A2D89"/>
    <w:rsid w:val="004C368A"/>
    <w:rsid w:val="004D2781"/>
    <w:rsid w:val="004E6282"/>
    <w:rsid w:val="004E73FE"/>
    <w:rsid w:val="0050618D"/>
    <w:rsid w:val="0051089F"/>
    <w:rsid w:val="00516AE5"/>
    <w:rsid w:val="0051765E"/>
    <w:rsid w:val="005178A8"/>
    <w:rsid w:val="00534F19"/>
    <w:rsid w:val="0054259A"/>
    <w:rsid w:val="00570FDF"/>
    <w:rsid w:val="00583CBD"/>
    <w:rsid w:val="0058599A"/>
    <w:rsid w:val="00595698"/>
    <w:rsid w:val="00596645"/>
    <w:rsid w:val="005C1E2B"/>
    <w:rsid w:val="005C1F26"/>
    <w:rsid w:val="005C436D"/>
    <w:rsid w:val="005C6870"/>
    <w:rsid w:val="005D0B07"/>
    <w:rsid w:val="005D1B59"/>
    <w:rsid w:val="005D7A76"/>
    <w:rsid w:val="005F1FC3"/>
    <w:rsid w:val="005F3EDD"/>
    <w:rsid w:val="00600F83"/>
    <w:rsid w:val="0060231D"/>
    <w:rsid w:val="006117A4"/>
    <w:rsid w:val="00617E96"/>
    <w:rsid w:val="00625D12"/>
    <w:rsid w:val="006269D4"/>
    <w:rsid w:val="00630D27"/>
    <w:rsid w:val="00634A58"/>
    <w:rsid w:val="00636340"/>
    <w:rsid w:val="00643397"/>
    <w:rsid w:val="0065618A"/>
    <w:rsid w:val="0067714D"/>
    <w:rsid w:val="006849A4"/>
    <w:rsid w:val="006A29CB"/>
    <w:rsid w:val="006B2700"/>
    <w:rsid w:val="006C4BA7"/>
    <w:rsid w:val="006C695A"/>
    <w:rsid w:val="006C6CBD"/>
    <w:rsid w:val="006E1F2B"/>
    <w:rsid w:val="006E47C0"/>
    <w:rsid w:val="006E4FC2"/>
    <w:rsid w:val="006E6226"/>
    <w:rsid w:val="0070677E"/>
    <w:rsid w:val="00712E29"/>
    <w:rsid w:val="007233ED"/>
    <w:rsid w:val="007340BF"/>
    <w:rsid w:val="00742E3C"/>
    <w:rsid w:val="00744EF7"/>
    <w:rsid w:val="00746510"/>
    <w:rsid w:val="007516F1"/>
    <w:rsid w:val="00752327"/>
    <w:rsid w:val="0075684F"/>
    <w:rsid w:val="00766867"/>
    <w:rsid w:val="00770C64"/>
    <w:rsid w:val="0077475A"/>
    <w:rsid w:val="00781549"/>
    <w:rsid w:val="007972AB"/>
    <w:rsid w:val="007A431F"/>
    <w:rsid w:val="007A60AB"/>
    <w:rsid w:val="007C1A16"/>
    <w:rsid w:val="007C3DA1"/>
    <w:rsid w:val="007C53ED"/>
    <w:rsid w:val="007C5C18"/>
    <w:rsid w:val="007E7F61"/>
    <w:rsid w:val="00802609"/>
    <w:rsid w:val="008236DF"/>
    <w:rsid w:val="00846921"/>
    <w:rsid w:val="008522D1"/>
    <w:rsid w:val="008572CE"/>
    <w:rsid w:val="008604D3"/>
    <w:rsid w:val="00862873"/>
    <w:rsid w:val="00873D0F"/>
    <w:rsid w:val="00880449"/>
    <w:rsid w:val="008819F6"/>
    <w:rsid w:val="00882C6E"/>
    <w:rsid w:val="008B6C92"/>
    <w:rsid w:val="008C6936"/>
    <w:rsid w:val="008D42D7"/>
    <w:rsid w:val="008E3A9A"/>
    <w:rsid w:val="008F45BB"/>
    <w:rsid w:val="008F7451"/>
    <w:rsid w:val="008F7779"/>
    <w:rsid w:val="009031C0"/>
    <w:rsid w:val="00906EBA"/>
    <w:rsid w:val="00912832"/>
    <w:rsid w:val="0091736F"/>
    <w:rsid w:val="0092494F"/>
    <w:rsid w:val="00945401"/>
    <w:rsid w:val="00951D94"/>
    <w:rsid w:val="00956E71"/>
    <w:rsid w:val="00960183"/>
    <w:rsid w:val="00961ECE"/>
    <w:rsid w:val="009671F8"/>
    <w:rsid w:val="00971070"/>
    <w:rsid w:val="009810FF"/>
    <w:rsid w:val="009A62CA"/>
    <w:rsid w:val="009C5D92"/>
    <w:rsid w:val="009F4F7C"/>
    <w:rsid w:val="009F54F4"/>
    <w:rsid w:val="00A1103B"/>
    <w:rsid w:val="00A1397B"/>
    <w:rsid w:val="00A17F4B"/>
    <w:rsid w:val="00A2111D"/>
    <w:rsid w:val="00A252B7"/>
    <w:rsid w:val="00A52E4E"/>
    <w:rsid w:val="00A63DB2"/>
    <w:rsid w:val="00A73B1D"/>
    <w:rsid w:val="00A760C1"/>
    <w:rsid w:val="00A80173"/>
    <w:rsid w:val="00A8205F"/>
    <w:rsid w:val="00A866EC"/>
    <w:rsid w:val="00A926B4"/>
    <w:rsid w:val="00A938E9"/>
    <w:rsid w:val="00A95A4B"/>
    <w:rsid w:val="00AA358E"/>
    <w:rsid w:val="00AC7414"/>
    <w:rsid w:val="00AE63D7"/>
    <w:rsid w:val="00AF1802"/>
    <w:rsid w:val="00B04CFB"/>
    <w:rsid w:val="00B13A7A"/>
    <w:rsid w:val="00B23934"/>
    <w:rsid w:val="00B251BA"/>
    <w:rsid w:val="00B32A22"/>
    <w:rsid w:val="00B53509"/>
    <w:rsid w:val="00B538B0"/>
    <w:rsid w:val="00B576A9"/>
    <w:rsid w:val="00B66DD8"/>
    <w:rsid w:val="00B85461"/>
    <w:rsid w:val="00B94CE0"/>
    <w:rsid w:val="00B9593D"/>
    <w:rsid w:val="00BA08F4"/>
    <w:rsid w:val="00BA6EBF"/>
    <w:rsid w:val="00BB5E16"/>
    <w:rsid w:val="00BB744D"/>
    <w:rsid w:val="00BC26A4"/>
    <w:rsid w:val="00BC5B37"/>
    <w:rsid w:val="00BE7573"/>
    <w:rsid w:val="00BF1772"/>
    <w:rsid w:val="00C007FF"/>
    <w:rsid w:val="00C07744"/>
    <w:rsid w:val="00C21786"/>
    <w:rsid w:val="00C341CD"/>
    <w:rsid w:val="00C362EC"/>
    <w:rsid w:val="00C37B4A"/>
    <w:rsid w:val="00C42DF7"/>
    <w:rsid w:val="00C44636"/>
    <w:rsid w:val="00C4607C"/>
    <w:rsid w:val="00C64F37"/>
    <w:rsid w:val="00C74D49"/>
    <w:rsid w:val="00C75C41"/>
    <w:rsid w:val="00C82E2F"/>
    <w:rsid w:val="00C8365A"/>
    <w:rsid w:val="00C871D6"/>
    <w:rsid w:val="00C87ED1"/>
    <w:rsid w:val="00C90BDC"/>
    <w:rsid w:val="00CA4BBE"/>
    <w:rsid w:val="00CB0811"/>
    <w:rsid w:val="00CC07CE"/>
    <w:rsid w:val="00CE0375"/>
    <w:rsid w:val="00CF6EB4"/>
    <w:rsid w:val="00CF7C9E"/>
    <w:rsid w:val="00D00353"/>
    <w:rsid w:val="00D0335A"/>
    <w:rsid w:val="00D050FE"/>
    <w:rsid w:val="00D05335"/>
    <w:rsid w:val="00D102F4"/>
    <w:rsid w:val="00D236D7"/>
    <w:rsid w:val="00D3439E"/>
    <w:rsid w:val="00D36DE5"/>
    <w:rsid w:val="00D4527E"/>
    <w:rsid w:val="00D46E92"/>
    <w:rsid w:val="00D50583"/>
    <w:rsid w:val="00D56946"/>
    <w:rsid w:val="00D651D2"/>
    <w:rsid w:val="00D726FB"/>
    <w:rsid w:val="00D841E1"/>
    <w:rsid w:val="00D96983"/>
    <w:rsid w:val="00D979AA"/>
    <w:rsid w:val="00DA4493"/>
    <w:rsid w:val="00DC1D68"/>
    <w:rsid w:val="00DC75A5"/>
    <w:rsid w:val="00DC7E1B"/>
    <w:rsid w:val="00DE1A7F"/>
    <w:rsid w:val="00DE5592"/>
    <w:rsid w:val="00E01709"/>
    <w:rsid w:val="00E07947"/>
    <w:rsid w:val="00E12B90"/>
    <w:rsid w:val="00E15853"/>
    <w:rsid w:val="00E16DC4"/>
    <w:rsid w:val="00E2689F"/>
    <w:rsid w:val="00E2740E"/>
    <w:rsid w:val="00E403E7"/>
    <w:rsid w:val="00E42341"/>
    <w:rsid w:val="00E605EB"/>
    <w:rsid w:val="00E7473A"/>
    <w:rsid w:val="00E872C1"/>
    <w:rsid w:val="00E92688"/>
    <w:rsid w:val="00E93B28"/>
    <w:rsid w:val="00EA17DC"/>
    <w:rsid w:val="00EA58BE"/>
    <w:rsid w:val="00EA58CF"/>
    <w:rsid w:val="00EB2A1D"/>
    <w:rsid w:val="00EB51B6"/>
    <w:rsid w:val="00EB6401"/>
    <w:rsid w:val="00EC5258"/>
    <w:rsid w:val="00EC6017"/>
    <w:rsid w:val="00EC6518"/>
    <w:rsid w:val="00EC6F18"/>
    <w:rsid w:val="00ED482B"/>
    <w:rsid w:val="00ED4D9E"/>
    <w:rsid w:val="00EE4AB8"/>
    <w:rsid w:val="00EE656D"/>
    <w:rsid w:val="00F0039B"/>
    <w:rsid w:val="00F02F79"/>
    <w:rsid w:val="00F3044B"/>
    <w:rsid w:val="00F43F9A"/>
    <w:rsid w:val="00F44B51"/>
    <w:rsid w:val="00F506A0"/>
    <w:rsid w:val="00F54825"/>
    <w:rsid w:val="00F574A4"/>
    <w:rsid w:val="00F72365"/>
    <w:rsid w:val="00F74F3C"/>
    <w:rsid w:val="00F7607D"/>
    <w:rsid w:val="00F90CD1"/>
    <w:rsid w:val="00F945BF"/>
    <w:rsid w:val="00F97C33"/>
    <w:rsid w:val="00FA698F"/>
    <w:rsid w:val="00FA79F9"/>
    <w:rsid w:val="00FB08CB"/>
    <w:rsid w:val="00FC2DC7"/>
    <w:rsid w:val="00FC3EBB"/>
    <w:rsid w:val="00FC69EF"/>
    <w:rsid w:val="00FD10DF"/>
    <w:rsid w:val="00FD631E"/>
    <w:rsid w:val="00FE0EE2"/>
    <w:rsid w:val="00FE45EB"/>
    <w:rsid w:val="00FE4BE6"/>
    <w:rsid w:val="00FE5F7C"/>
    <w:rsid w:val="00FF4794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7EE68"/>
  <w15:chartTrackingRefBased/>
  <w15:docId w15:val="{0EFFB466-8C3F-42D1-915D-956C2A21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6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8F7451"/>
    <w:pPr>
      <w:keepNext/>
      <w:tabs>
        <w:tab w:val="left" w:pos="993"/>
      </w:tabs>
      <w:outlineLvl w:val="2"/>
    </w:pPr>
    <w:rPr>
      <w:rFonts w:ascii="Albertus Extra Bold" w:hAnsi="Albertus Extra Bold"/>
      <w:sz w:val="28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8F7451"/>
    <w:pPr>
      <w:spacing w:before="240" w:after="60"/>
      <w:outlineLvl w:val="5"/>
    </w:pPr>
    <w:rPr>
      <w:rFonts w:ascii="Calibri" w:hAnsi="Calibri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8F7451"/>
    <w:pPr>
      <w:spacing w:before="240" w:after="60"/>
      <w:outlineLvl w:val="6"/>
    </w:pPr>
    <w:rPr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4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45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4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45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8F7451"/>
    <w:rPr>
      <w:rFonts w:ascii="Albertus Extra Bold" w:eastAsia="Times New Roman" w:hAnsi="Albertus Extra Bold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8F7451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8F74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8F7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k-int.com/" TargetMode="External"/><Relationship Id="rId1" Type="http://schemas.openxmlformats.org/officeDocument/2006/relationships/hyperlink" Target="mailto:sales@rk-i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Schwarz</dc:creator>
  <cp:keywords/>
  <dc:description/>
  <cp:lastModifiedBy>Lisa Pinheiro</cp:lastModifiedBy>
  <cp:revision>3</cp:revision>
  <cp:lastPrinted>2023-02-17T11:04:00Z</cp:lastPrinted>
  <dcterms:created xsi:type="dcterms:W3CDTF">2023-02-17T09:40:00Z</dcterms:created>
  <dcterms:modified xsi:type="dcterms:W3CDTF">2023-02-17T12:33:00Z</dcterms:modified>
</cp:coreProperties>
</file>